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31583863" w:rsidR="000777EE" w:rsidRPr="00C24C24" w:rsidRDefault="00F21317"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 </w:t>
      </w:r>
      <w:r w:rsidR="00813DA0"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47A02BF7" w14:textId="77777777" w:rsidR="00020173" w:rsidRDefault="00020173" w:rsidP="00EE0207">
      <w:pPr>
        <w:rPr>
          <w:rFonts w:cs="Arial"/>
          <w:szCs w:val="24"/>
        </w:rPr>
      </w:pPr>
    </w:p>
    <w:p w14:paraId="27593AA7" w14:textId="7B53C000" w:rsidR="008D64F6" w:rsidRPr="008D64F6" w:rsidRDefault="008D64F6" w:rsidP="008D64F6">
      <w:pPr>
        <w:spacing w:before="100" w:beforeAutospacing="1" w:after="100" w:afterAutospacing="1"/>
        <w:jc w:val="center"/>
        <w:rPr>
          <w:rFonts w:cs="Arial"/>
          <w:b/>
          <w:bCs/>
          <w:sz w:val="28"/>
          <w:szCs w:val="28"/>
        </w:rPr>
      </w:pPr>
      <w:r>
        <w:rPr>
          <w:rFonts w:cs="Arial"/>
          <w:b/>
          <w:bCs/>
          <w:sz w:val="28"/>
          <w:szCs w:val="28"/>
        </w:rPr>
        <w:t xml:space="preserve">New </w:t>
      </w:r>
      <w:r w:rsidRPr="008D64F6">
        <w:rPr>
          <w:rFonts w:cs="Arial"/>
          <w:b/>
          <w:bCs/>
          <w:sz w:val="28"/>
          <w:szCs w:val="28"/>
        </w:rPr>
        <w:t>Federal Upland Paper Shotshells Now Shipping Nationwide</w:t>
      </w:r>
    </w:p>
    <w:p w14:paraId="252BD0F1" w14:textId="04802A3B" w:rsidR="008D64F6" w:rsidRDefault="008D64F6" w:rsidP="008D64F6">
      <w:pPr>
        <w:spacing w:before="100" w:beforeAutospacing="1" w:after="100" w:afterAutospacing="1"/>
        <w:rPr>
          <w:rFonts w:cs="Arial"/>
          <w:szCs w:val="24"/>
        </w:rPr>
      </w:pPr>
      <w:r w:rsidRPr="008D64F6">
        <w:rPr>
          <w:rFonts w:cs="Arial"/>
          <w:b/>
          <w:bCs/>
          <w:szCs w:val="24"/>
        </w:rPr>
        <w:t xml:space="preserve">ANOKA, Minnesota – </w:t>
      </w:r>
      <w:r w:rsidR="001D60C1" w:rsidRPr="00911F9E">
        <w:rPr>
          <w:rFonts w:cs="Arial"/>
          <w:b/>
          <w:bCs/>
          <w:szCs w:val="24"/>
        </w:rPr>
        <w:t>June</w:t>
      </w:r>
      <w:r w:rsidRPr="00911F9E">
        <w:rPr>
          <w:rFonts w:cs="Arial"/>
          <w:b/>
          <w:bCs/>
          <w:szCs w:val="24"/>
        </w:rPr>
        <w:t xml:space="preserve"> </w:t>
      </w:r>
      <w:r w:rsidR="00911F9E" w:rsidRPr="00911F9E">
        <w:rPr>
          <w:rFonts w:cs="Arial"/>
          <w:b/>
          <w:bCs/>
          <w:szCs w:val="24"/>
        </w:rPr>
        <w:t>10</w:t>
      </w:r>
      <w:r w:rsidRPr="00911F9E">
        <w:rPr>
          <w:rFonts w:cs="Arial"/>
          <w:b/>
          <w:bCs/>
          <w:szCs w:val="24"/>
        </w:rPr>
        <w:t>, 2025</w:t>
      </w:r>
      <w:r w:rsidRPr="008D64F6">
        <w:rPr>
          <w:rFonts w:cs="Arial"/>
          <w:b/>
          <w:bCs/>
          <w:szCs w:val="24"/>
        </w:rPr>
        <w:t xml:space="preserve"> – </w:t>
      </w:r>
      <w:r w:rsidRPr="008D64F6">
        <w:rPr>
          <w:rFonts w:cs="Arial"/>
          <w:szCs w:val="24"/>
        </w:rPr>
        <w:t xml:space="preserve">Federal Ammunition is bringing back the classic feel of upland hunting with the launch of its new Upland Paper shotshells. These shells offer the nostalgic look, feel, and even smell of traditional paper hulls while delivering modern performance for </w:t>
      </w:r>
      <w:r>
        <w:rPr>
          <w:rFonts w:cs="Arial"/>
          <w:szCs w:val="24"/>
        </w:rPr>
        <w:t>upland</w:t>
      </w:r>
      <w:r w:rsidRPr="008D64F6">
        <w:rPr>
          <w:rFonts w:cs="Arial"/>
          <w:szCs w:val="24"/>
        </w:rPr>
        <w:t xml:space="preserve"> and small game hunters. The new shotshells are now shipping to retailers nationwide.</w:t>
      </w:r>
    </w:p>
    <w:p w14:paraId="08A3A0A7" w14:textId="03733170" w:rsidR="001D60C1" w:rsidRDefault="001D60C1" w:rsidP="008D64F6">
      <w:pPr>
        <w:spacing w:before="100" w:beforeAutospacing="1" w:after="100" w:afterAutospacing="1"/>
      </w:pPr>
      <w:hyperlink r:id="rId9" w:history="1">
        <w:r w:rsidRPr="001D60C1">
          <w:rPr>
            <w:rStyle w:val="Hyperlink"/>
          </w:rPr>
          <w:t>Upland Paper</w:t>
        </w:r>
      </w:hyperlink>
    </w:p>
    <w:p w14:paraId="75249FED" w14:textId="1CE85E4E" w:rsidR="008D64F6" w:rsidRPr="008D64F6" w:rsidRDefault="008D64F6" w:rsidP="008D64F6">
      <w:pPr>
        <w:spacing w:before="100" w:beforeAutospacing="1" w:after="100" w:afterAutospacing="1"/>
        <w:rPr>
          <w:rFonts w:cs="Arial"/>
          <w:szCs w:val="24"/>
        </w:rPr>
      </w:pPr>
      <w:r w:rsidRPr="008D64F6">
        <w:rPr>
          <w:rFonts w:cs="Arial"/>
          <w:szCs w:val="24"/>
        </w:rPr>
        <w:t xml:space="preserve">"Hunters who appreciate the heritage of upland bird hunting will love the new Upland Paper shotshells," said </w:t>
      </w:r>
      <w:r w:rsidR="001D60C1">
        <w:rPr>
          <w:rFonts w:cs="Arial"/>
          <w:szCs w:val="24"/>
        </w:rPr>
        <w:t>Josh Vickers</w:t>
      </w:r>
      <w:r w:rsidRPr="008D64F6">
        <w:rPr>
          <w:rFonts w:cs="Arial"/>
          <w:szCs w:val="24"/>
        </w:rPr>
        <w:t xml:space="preserve">, Federal Shotshell Product Manager. "We've combined the classic waxed-paper hull with </w:t>
      </w:r>
      <w:r w:rsidR="00826B19">
        <w:rPr>
          <w:rFonts w:cs="Arial"/>
          <w:szCs w:val="24"/>
        </w:rPr>
        <w:t>Premium</w:t>
      </w:r>
      <w:r w:rsidR="00D525B1">
        <w:rPr>
          <w:rFonts w:cs="Arial"/>
          <w:szCs w:val="24"/>
          <w:vertAlign w:val="superscript"/>
        </w:rPr>
        <w:t>®</w:t>
      </w:r>
      <w:r w:rsidRPr="008D64F6">
        <w:rPr>
          <w:rFonts w:cs="Arial"/>
          <w:szCs w:val="24"/>
        </w:rPr>
        <w:t xml:space="preserve"> copper-plated lead shot, a precision wad, and high-quality components to deliver the best of both tradition and performance.</w:t>
      </w:r>
      <w:r w:rsidR="00E2523C">
        <w:rPr>
          <w:rFonts w:cs="Arial"/>
          <w:szCs w:val="24"/>
        </w:rPr>
        <w:t xml:space="preserve"> New </w:t>
      </w:r>
      <w:r w:rsidR="00E2523C" w:rsidRPr="00E2523C">
        <w:rPr>
          <w:rFonts w:cs="Arial"/>
          <w:szCs w:val="24"/>
        </w:rPr>
        <w:t>Upland Paper is ideal for pheasants, grouse, quail, and small game</w:t>
      </w:r>
      <w:r w:rsidR="00E2523C">
        <w:rPr>
          <w:rFonts w:cs="Arial"/>
          <w:szCs w:val="24"/>
        </w:rPr>
        <w:t>.</w:t>
      </w:r>
      <w:r w:rsidRPr="008D64F6">
        <w:rPr>
          <w:rFonts w:cs="Arial"/>
          <w:szCs w:val="24"/>
        </w:rPr>
        <w:t>"</w:t>
      </w:r>
    </w:p>
    <w:p w14:paraId="19182D4D" w14:textId="4DBA715C" w:rsidR="008D64F6" w:rsidRPr="008D64F6" w:rsidRDefault="008D64F6" w:rsidP="008D64F6">
      <w:pPr>
        <w:spacing w:before="100" w:beforeAutospacing="1" w:after="100" w:afterAutospacing="1"/>
        <w:rPr>
          <w:rFonts w:cs="Arial"/>
          <w:szCs w:val="24"/>
        </w:rPr>
      </w:pPr>
      <w:r w:rsidRPr="008D64F6">
        <w:rPr>
          <w:rFonts w:cs="Arial"/>
          <w:szCs w:val="24"/>
        </w:rPr>
        <w:t xml:space="preserve">Each Upland Paper shell features a Federal-exclusive waxed-paper hull, maintaining the vintage aesthetic while providing reliable performance in the field. Inside, a wad column optimized for paper hulls enhances pattern consistency, while extra-hard, copper-plated shot ensures deep penetration and uniform patterns for maximum effectiveness. Select high-quality propellant and primers </w:t>
      </w:r>
      <w:r w:rsidR="00E2523C">
        <w:rPr>
          <w:rFonts w:cs="Arial"/>
          <w:szCs w:val="24"/>
        </w:rPr>
        <w:t xml:space="preserve">to </w:t>
      </w:r>
      <w:r w:rsidRPr="008D64F6">
        <w:rPr>
          <w:rFonts w:cs="Arial"/>
          <w:szCs w:val="24"/>
        </w:rPr>
        <w:t>ensure efficient ignition and clean-burning reliability.</w:t>
      </w:r>
    </w:p>
    <w:p w14:paraId="4F8EB385" w14:textId="77777777" w:rsidR="008D64F6" w:rsidRPr="008D64F6" w:rsidRDefault="008D64F6" w:rsidP="008D64F6">
      <w:pPr>
        <w:spacing w:before="100" w:beforeAutospacing="1" w:after="100" w:afterAutospacing="1"/>
        <w:rPr>
          <w:rFonts w:cs="Arial"/>
          <w:szCs w:val="24"/>
        </w:rPr>
      </w:pPr>
      <w:r w:rsidRPr="008D64F6">
        <w:rPr>
          <w:rFonts w:cs="Arial"/>
          <w:szCs w:val="24"/>
        </w:rPr>
        <w:t>The new Upland Paper shotshells are available in three 12-gauge and three 20-gauge options, with shot sizes of 4, 5, and 6, giving hunters the perfect choice for various upland game scenarios.</w:t>
      </w:r>
    </w:p>
    <w:p w14:paraId="7A121984" w14:textId="4ACAE93A" w:rsidR="002A2BEA" w:rsidRDefault="0090238A" w:rsidP="008D64F6">
      <w:pPr>
        <w:spacing w:before="100" w:beforeAutospacing="1" w:after="100" w:afterAutospacing="1"/>
        <w:rPr>
          <w:rFonts w:cs="Arial"/>
          <w:szCs w:val="24"/>
        </w:rPr>
      </w:pPr>
      <w:r w:rsidRPr="0090238A">
        <w:rPr>
          <w:rFonts w:cs="Arial"/>
          <w:b/>
          <w:bCs/>
          <w:szCs w:val="24"/>
        </w:rPr>
        <w:t>Part No. / Description</w:t>
      </w:r>
      <w:r>
        <w:rPr>
          <w:rFonts w:cs="Arial"/>
          <w:b/>
          <w:bCs/>
          <w:szCs w:val="24"/>
        </w:rPr>
        <w:t xml:space="preserve"> / MSRP</w:t>
      </w:r>
      <w:r w:rsidR="00F21317">
        <w:rPr>
          <w:rFonts w:cs="Arial"/>
          <w:b/>
          <w:bCs/>
          <w:szCs w:val="24"/>
        </w:rPr>
        <w:br/>
      </w:r>
      <w:r w:rsidR="008D64F6">
        <w:rPr>
          <w:rFonts w:cs="Arial"/>
          <w:szCs w:val="24"/>
        </w:rPr>
        <w:t>PUP154 4</w:t>
      </w:r>
      <w:r w:rsidR="00582CE8" w:rsidRPr="00582CE8">
        <w:rPr>
          <w:rFonts w:cs="Arial"/>
          <w:szCs w:val="24"/>
        </w:rPr>
        <w:t xml:space="preserve"> / 1</w:t>
      </w:r>
      <w:r w:rsidR="008D64F6">
        <w:rPr>
          <w:rFonts w:cs="Arial"/>
          <w:szCs w:val="24"/>
        </w:rPr>
        <w:t>2</w:t>
      </w:r>
      <w:r w:rsidR="00582CE8" w:rsidRPr="00582CE8">
        <w:rPr>
          <w:rFonts w:cs="Arial"/>
          <w:szCs w:val="24"/>
        </w:rPr>
        <w:t xml:space="preserve"> Gauge, No. </w:t>
      </w:r>
      <w:r w:rsidR="008D64F6">
        <w:rPr>
          <w:rFonts w:cs="Arial"/>
          <w:szCs w:val="24"/>
        </w:rPr>
        <w:t>4</w:t>
      </w:r>
      <w:r w:rsidR="00582CE8" w:rsidRPr="00582CE8">
        <w:rPr>
          <w:rFonts w:cs="Arial"/>
          <w:szCs w:val="24"/>
        </w:rPr>
        <w:t xml:space="preserve"> shot, 2-3/4-inch,</w:t>
      </w:r>
      <w:r w:rsidR="00732FE1">
        <w:rPr>
          <w:rFonts w:cs="Arial"/>
          <w:szCs w:val="24"/>
        </w:rPr>
        <w:t xml:space="preserve"> </w:t>
      </w:r>
      <w:r w:rsidR="008D64F6">
        <w:rPr>
          <w:rFonts w:cs="Arial"/>
          <w:szCs w:val="24"/>
        </w:rPr>
        <w:t xml:space="preserve">1 ¼ </w:t>
      </w:r>
      <w:r w:rsidR="00582CE8" w:rsidRPr="00582CE8">
        <w:rPr>
          <w:rFonts w:cs="Arial"/>
          <w:szCs w:val="24"/>
        </w:rPr>
        <w:t>-ounce, 1,3</w:t>
      </w:r>
      <w:r w:rsidR="008D64F6">
        <w:rPr>
          <w:rFonts w:cs="Arial"/>
          <w:szCs w:val="24"/>
        </w:rPr>
        <w:t>3</w:t>
      </w:r>
      <w:r w:rsidR="00582CE8" w:rsidRPr="00582CE8">
        <w:rPr>
          <w:rFonts w:cs="Arial"/>
          <w:szCs w:val="24"/>
        </w:rPr>
        <w:t>0 fps / $</w:t>
      </w:r>
      <w:r w:rsidR="00A45EFA">
        <w:rPr>
          <w:rFonts w:cs="Arial"/>
          <w:szCs w:val="24"/>
        </w:rPr>
        <w:t>4</w:t>
      </w:r>
      <w:r w:rsidR="008D64F6">
        <w:rPr>
          <w:rFonts w:cs="Arial"/>
          <w:szCs w:val="24"/>
        </w:rPr>
        <w:t>4</w:t>
      </w:r>
      <w:r w:rsidR="00582CE8" w:rsidRPr="00582CE8">
        <w:rPr>
          <w:rFonts w:cs="Arial"/>
          <w:szCs w:val="24"/>
        </w:rPr>
        <w:t>.99</w:t>
      </w:r>
      <w:r w:rsidR="00582CE8">
        <w:rPr>
          <w:rFonts w:cs="Arial"/>
          <w:szCs w:val="24"/>
        </w:rPr>
        <w:br/>
      </w:r>
      <w:r w:rsidR="008D64F6">
        <w:rPr>
          <w:rFonts w:cs="Arial"/>
          <w:szCs w:val="24"/>
        </w:rPr>
        <w:t>PUP154 5</w:t>
      </w:r>
      <w:r w:rsidR="008D64F6" w:rsidRPr="00582CE8">
        <w:rPr>
          <w:rFonts w:cs="Arial"/>
          <w:szCs w:val="24"/>
        </w:rPr>
        <w:t xml:space="preserve"> / 1</w:t>
      </w:r>
      <w:r w:rsidR="008D64F6">
        <w:rPr>
          <w:rFonts w:cs="Arial"/>
          <w:szCs w:val="24"/>
        </w:rPr>
        <w:t>2</w:t>
      </w:r>
      <w:r w:rsidR="008D64F6" w:rsidRPr="00582CE8">
        <w:rPr>
          <w:rFonts w:cs="Arial"/>
          <w:szCs w:val="24"/>
        </w:rPr>
        <w:t xml:space="preserve"> Gauge, No. </w:t>
      </w:r>
      <w:r w:rsidR="008D64F6">
        <w:rPr>
          <w:rFonts w:cs="Arial"/>
          <w:szCs w:val="24"/>
        </w:rPr>
        <w:t>5</w:t>
      </w:r>
      <w:r w:rsidR="008D64F6" w:rsidRPr="00582CE8">
        <w:rPr>
          <w:rFonts w:cs="Arial"/>
          <w:szCs w:val="24"/>
        </w:rPr>
        <w:t xml:space="preserve"> shot, 2-3/4-inch,</w:t>
      </w:r>
      <w:r w:rsidR="008D64F6">
        <w:rPr>
          <w:rFonts w:cs="Arial"/>
          <w:szCs w:val="24"/>
        </w:rPr>
        <w:t xml:space="preserve"> 1 ¼ </w:t>
      </w:r>
      <w:r w:rsidR="008D64F6" w:rsidRPr="00582CE8">
        <w:rPr>
          <w:rFonts w:cs="Arial"/>
          <w:szCs w:val="24"/>
        </w:rPr>
        <w:t>-ounce, 1,3</w:t>
      </w:r>
      <w:r w:rsidR="008D64F6">
        <w:rPr>
          <w:rFonts w:cs="Arial"/>
          <w:szCs w:val="24"/>
        </w:rPr>
        <w:t>3</w:t>
      </w:r>
      <w:r w:rsidR="008D64F6" w:rsidRPr="00582CE8">
        <w:rPr>
          <w:rFonts w:cs="Arial"/>
          <w:szCs w:val="24"/>
        </w:rPr>
        <w:t>0 fps / $</w:t>
      </w:r>
      <w:r w:rsidR="008D64F6">
        <w:rPr>
          <w:rFonts w:cs="Arial"/>
          <w:szCs w:val="24"/>
        </w:rPr>
        <w:t>44</w:t>
      </w:r>
      <w:r w:rsidR="008D64F6" w:rsidRPr="00582CE8">
        <w:rPr>
          <w:rFonts w:cs="Arial"/>
          <w:szCs w:val="24"/>
        </w:rPr>
        <w:t>.99</w:t>
      </w:r>
      <w:r w:rsidR="008D64F6">
        <w:rPr>
          <w:rFonts w:cs="Arial"/>
          <w:szCs w:val="24"/>
        </w:rPr>
        <w:br/>
        <w:t>PUP154 6</w:t>
      </w:r>
      <w:r w:rsidR="008D64F6" w:rsidRPr="00582CE8">
        <w:rPr>
          <w:rFonts w:cs="Arial"/>
          <w:szCs w:val="24"/>
        </w:rPr>
        <w:t xml:space="preserve"> / 1</w:t>
      </w:r>
      <w:r w:rsidR="008D64F6">
        <w:rPr>
          <w:rFonts w:cs="Arial"/>
          <w:szCs w:val="24"/>
        </w:rPr>
        <w:t>2</w:t>
      </w:r>
      <w:r w:rsidR="008D64F6" w:rsidRPr="00582CE8">
        <w:rPr>
          <w:rFonts w:cs="Arial"/>
          <w:szCs w:val="24"/>
        </w:rPr>
        <w:t xml:space="preserve"> Gauge, No. </w:t>
      </w:r>
      <w:r w:rsidR="008D64F6">
        <w:rPr>
          <w:rFonts w:cs="Arial"/>
          <w:szCs w:val="24"/>
        </w:rPr>
        <w:t>6</w:t>
      </w:r>
      <w:r w:rsidR="008D64F6" w:rsidRPr="00582CE8">
        <w:rPr>
          <w:rFonts w:cs="Arial"/>
          <w:szCs w:val="24"/>
        </w:rPr>
        <w:t xml:space="preserve"> shot, 2-3/4-inch,</w:t>
      </w:r>
      <w:r w:rsidR="008D64F6">
        <w:rPr>
          <w:rFonts w:cs="Arial"/>
          <w:szCs w:val="24"/>
        </w:rPr>
        <w:t xml:space="preserve"> 1 ¼ </w:t>
      </w:r>
      <w:r w:rsidR="008D64F6" w:rsidRPr="00582CE8">
        <w:rPr>
          <w:rFonts w:cs="Arial"/>
          <w:szCs w:val="24"/>
        </w:rPr>
        <w:t>-ounce, 1,3</w:t>
      </w:r>
      <w:r w:rsidR="008D64F6">
        <w:rPr>
          <w:rFonts w:cs="Arial"/>
          <w:szCs w:val="24"/>
        </w:rPr>
        <w:t>3</w:t>
      </w:r>
      <w:r w:rsidR="008D64F6" w:rsidRPr="00582CE8">
        <w:rPr>
          <w:rFonts w:cs="Arial"/>
          <w:szCs w:val="24"/>
        </w:rPr>
        <w:t>0 fps / $</w:t>
      </w:r>
      <w:r w:rsidR="008D64F6">
        <w:rPr>
          <w:rFonts w:cs="Arial"/>
          <w:szCs w:val="24"/>
        </w:rPr>
        <w:t>44</w:t>
      </w:r>
      <w:r w:rsidR="008D64F6" w:rsidRPr="00582CE8">
        <w:rPr>
          <w:rFonts w:cs="Arial"/>
          <w:szCs w:val="24"/>
        </w:rPr>
        <w:t>.99</w:t>
      </w:r>
      <w:r w:rsidR="008D64F6" w:rsidRPr="008D64F6">
        <w:rPr>
          <w:rFonts w:cs="Arial"/>
          <w:szCs w:val="24"/>
        </w:rPr>
        <w:t xml:space="preserve"> </w:t>
      </w:r>
      <w:r w:rsidR="008D64F6">
        <w:rPr>
          <w:rFonts w:cs="Arial"/>
          <w:szCs w:val="24"/>
        </w:rPr>
        <w:br/>
        <w:t>PUP204 4</w:t>
      </w:r>
      <w:r w:rsidR="008D64F6" w:rsidRPr="00582CE8">
        <w:rPr>
          <w:rFonts w:cs="Arial"/>
          <w:szCs w:val="24"/>
        </w:rPr>
        <w:t xml:space="preserve"> / </w:t>
      </w:r>
      <w:r w:rsidR="008D64F6">
        <w:rPr>
          <w:rFonts w:cs="Arial"/>
          <w:szCs w:val="24"/>
        </w:rPr>
        <w:t>20</w:t>
      </w:r>
      <w:r w:rsidR="008D64F6" w:rsidRPr="00582CE8">
        <w:rPr>
          <w:rFonts w:cs="Arial"/>
          <w:szCs w:val="24"/>
        </w:rPr>
        <w:t xml:space="preserve"> Gauge, No. </w:t>
      </w:r>
      <w:r w:rsidR="008D64F6">
        <w:rPr>
          <w:rFonts w:cs="Arial"/>
          <w:szCs w:val="24"/>
        </w:rPr>
        <w:t>4</w:t>
      </w:r>
      <w:r w:rsidR="008D64F6" w:rsidRPr="00582CE8">
        <w:rPr>
          <w:rFonts w:cs="Arial"/>
          <w:szCs w:val="24"/>
        </w:rPr>
        <w:t xml:space="preserve"> shot, 2-3/4-inch,</w:t>
      </w:r>
      <w:r w:rsidR="008D64F6">
        <w:rPr>
          <w:rFonts w:cs="Arial"/>
          <w:szCs w:val="24"/>
        </w:rPr>
        <w:t xml:space="preserve"> 1</w:t>
      </w:r>
      <w:r w:rsidR="008D64F6" w:rsidRPr="00582CE8">
        <w:rPr>
          <w:rFonts w:cs="Arial"/>
          <w:szCs w:val="24"/>
        </w:rPr>
        <w:t>-ounce, 1,</w:t>
      </w:r>
      <w:r w:rsidR="008D64F6">
        <w:rPr>
          <w:rFonts w:cs="Arial"/>
          <w:szCs w:val="24"/>
        </w:rPr>
        <w:t>25</w:t>
      </w:r>
      <w:r w:rsidR="008D64F6" w:rsidRPr="00582CE8">
        <w:rPr>
          <w:rFonts w:cs="Arial"/>
          <w:szCs w:val="24"/>
        </w:rPr>
        <w:t>0 fps / $</w:t>
      </w:r>
      <w:r w:rsidR="008D64F6">
        <w:rPr>
          <w:rFonts w:cs="Arial"/>
          <w:szCs w:val="24"/>
        </w:rPr>
        <w:t>44</w:t>
      </w:r>
      <w:r w:rsidR="008D64F6" w:rsidRPr="00582CE8">
        <w:rPr>
          <w:rFonts w:cs="Arial"/>
          <w:szCs w:val="24"/>
        </w:rPr>
        <w:t>.99</w:t>
      </w:r>
      <w:r w:rsidR="008D64F6">
        <w:rPr>
          <w:rFonts w:cs="Arial"/>
          <w:szCs w:val="24"/>
        </w:rPr>
        <w:br/>
        <w:t>PUP204 5</w:t>
      </w:r>
      <w:r w:rsidR="008D64F6" w:rsidRPr="00582CE8">
        <w:rPr>
          <w:rFonts w:cs="Arial"/>
          <w:szCs w:val="24"/>
        </w:rPr>
        <w:t xml:space="preserve"> / </w:t>
      </w:r>
      <w:r w:rsidR="008D64F6">
        <w:rPr>
          <w:rFonts w:cs="Arial"/>
          <w:szCs w:val="24"/>
        </w:rPr>
        <w:t>20</w:t>
      </w:r>
      <w:r w:rsidR="008D64F6" w:rsidRPr="00582CE8">
        <w:rPr>
          <w:rFonts w:cs="Arial"/>
          <w:szCs w:val="24"/>
        </w:rPr>
        <w:t xml:space="preserve"> Gauge, No. </w:t>
      </w:r>
      <w:r w:rsidR="008D64F6">
        <w:rPr>
          <w:rFonts w:cs="Arial"/>
          <w:szCs w:val="24"/>
        </w:rPr>
        <w:t>5</w:t>
      </w:r>
      <w:r w:rsidR="008D64F6" w:rsidRPr="00582CE8">
        <w:rPr>
          <w:rFonts w:cs="Arial"/>
          <w:szCs w:val="24"/>
        </w:rPr>
        <w:t xml:space="preserve"> shot, 2-3/4-inch,</w:t>
      </w:r>
      <w:r w:rsidR="008D64F6">
        <w:rPr>
          <w:rFonts w:cs="Arial"/>
          <w:szCs w:val="24"/>
        </w:rPr>
        <w:t xml:space="preserve"> 1</w:t>
      </w:r>
      <w:r w:rsidR="008D64F6" w:rsidRPr="00582CE8">
        <w:rPr>
          <w:rFonts w:cs="Arial"/>
          <w:szCs w:val="24"/>
        </w:rPr>
        <w:t>-ounce, 1,</w:t>
      </w:r>
      <w:r w:rsidR="008D64F6">
        <w:rPr>
          <w:rFonts w:cs="Arial"/>
          <w:szCs w:val="24"/>
        </w:rPr>
        <w:t>25</w:t>
      </w:r>
      <w:r w:rsidR="008D64F6" w:rsidRPr="00582CE8">
        <w:rPr>
          <w:rFonts w:cs="Arial"/>
          <w:szCs w:val="24"/>
        </w:rPr>
        <w:t>0 fps / $</w:t>
      </w:r>
      <w:r w:rsidR="008D64F6">
        <w:rPr>
          <w:rFonts w:cs="Arial"/>
          <w:szCs w:val="24"/>
        </w:rPr>
        <w:t>44</w:t>
      </w:r>
      <w:r w:rsidR="008D64F6" w:rsidRPr="00582CE8">
        <w:rPr>
          <w:rFonts w:cs="Arial"/>
          <w:szCs w:val="24"/>
        </w:rPr>
        <w:t>.99</w:t>
      </w:r>
      <w:r w:rsidR="008D64F6">
        <w:rPr>
          <w:rFonts w:cs="Arial"/>
          <w:szCs w:val="24"/>
        </w:rPr>
        <w:br/>
        <w:t>PUP204 6</w:t>
      </w:r>
      <w:r w:rsidR="008D64F6" w:rsidRPr="00582CE8">
        <w:rPr>
          <w:rFonts w:cs="Arial"/>
          <w:szCs w:val="24"/>
        </w:rPr>
        <w:t xml:space="preserve"> / </w:t>
      </w:r>
      <w:r w:rsidR="008D64F6">
        <w:rPr>
          <w:rFonts w:cs="Arial"/>
          <w:szCs w:val="24"/>
        </w:rPr>
        <w:t>20</w:t>
      </w:r>
      <w:r w:rsidR="008D64F6" w:rsidRPr="00582CE8">
        <w:rPr>
          <w:rFonts w:cs="Arial"/>
          <w:szCs w:val="24"/>
        </w:rPr>
        <w:t xml:space="preserve"> Gauge, No. </w:t>
      </w:r>
      <w:r w:rsidR="008D64F6">
        <w:rPr>
          <w:rFonts w:cs="Arial"/>
          <w:szCs w:val="24"/>
        </w:rPr>
        <w:t>6</w:t>
      </w:r>
      <w:r w:rsidR="008D64F6" w:rsidRPr="00582CE8">
        <w:rPr>
          <w:rFonts w:cs="Arial"/>
          <w:szCs w:val="24"/>
        </w:rPr>
        <w:t xml:space="preserve"> shot, 2-3/4-inch,</w:t>
      </w:r>
      <w:r w:rsidR="008D64F6">
        <w:rPr>
          <w:rFonts w:cs="Arial"/>
          <w:szCs w:val="24"/>
        </w:rPr>
        <w:t xml:space="preserve"> 1</w:t>
      </w:r>
      <w:r w:rsidR="008D64F6" w:rsidRPr="00582CE8">
        <w:rPr>
          <w:rFonts w:cs="Arial"/>
          <w:szCs w:val="24"/>
        </w:rPr>
        <w:t>-ounce, 1,</w:t>
      </w:r>
      <w:r w:rsidR="008D64F6">
        <w:rPr>
          <w:rFonts w:cs="Arial"/>
          <w:szCs w:val="24"/>
        </w:rPr>
        <w:t>25</w:t>
      </w:r>
      <w:r w:rsidR="008D64F6" w:rsidRPr="00582CE8">
        <w:rPr>
          <w:rFonts w:cs="Arial"/>
          <w:szCs w:val="24"/>
        </w:rPr>
        <w:t>0 fps / $</w:t>
      </w:r>
      <w:r w:rsidR="008D64F6">
        <w:rPr>
          <w:rFonts w:cs="Arial"/>
          <w:szCs w:val="24"/>
        </w:rPr>
        <w:t>44</w:t>
      </w:r>
      <w:r w:rsidR="008D64F6" w:rsidRPr="00582CE8">
        <w:rPr>
          <w:rFonts w:cs="Arial"/>
          <w:szCs w:val="24"/>
        </w:rPr>
        <w:t>.99</w:t>
      </w:r>
    </w:p>
    <w:p w14:paraId="54F64F54" w14:textId="77777777" w:rsidR="001936A9" w:rsidRDefault="001936A9" w:rsidP="002A2BEA">
      <w:pPr>
        <w:rPr>
          <w:rFonts w:cs="Arial"/>
          <w:szCs w:val="24"/>
        </w:rPr>
      </w:pPr>
    </w:p>
    <w:p w14:paraId="636F3B05" w14:textId="00902B78" w:rsidR="001D60C1" w:rsidRDefault="00141E9E" w:rsidP="00E2523C">
      <w:pPr>
        <w:rPr>
          <w:rFonts w:cs="Arial"/>
          <w:b/>
          <w:bCs/>
          <w:szCs w:val="24"/>
        </w:rPr>
      </w:pPr>
      <w:r w:rsidRPr="0001222A">
        <w:rPr>
          <w:rFonts w:cs="Arial"/>
          <w:szCs w:val="24"/>
        </w:rPr>
        <w:lastRenderedPageBreak/>
        <w:t>Federal Ammunition products are available at dealers nationwide and online. For more information on all Federal products and to sign up to receive notifications about new product availability,</w:t>
      </w:r>
      <w:r w:rsidRPr="0001222A">
        <w:rPr>
          <w:rFonts w:cs="Arial"/>
          <w:bCs/>
          <w:szCs w:val="24"/>
        </w:rPr>
        <w:t xml:space="preserve"> rebate </w:t>
      </w:r>
      <w:r w:rsidRPr="0001222A">
        <w:rPr>
          <w:rFonts w:cs="Arial"/>
          <w:szCs w:val="24"/>
        </w:rPr>
        <w:t xml:space="preserve">promotions, </w:t>
      </w:r>
      <w:r w:rsidRPr="0001222A">
        <w:rPr>
          <w:rFonts w:cs="Arial"/>
          <w:bCs/>
          <w:szCs w:val="24"/>
        </w:rPr>
        <w:t xml:space="preserve">and other brand news via email, </w:t>
      </w:r>
      <w:r w:rsidRPr="0001222A">
        <w:rPr>
          <w:rFonts w:cs="Arial"/>
          <w:szCs w:val="24"/>
        </w:rPr>
        <w:t xml:space="preserve">visit </w:t>
      </w:r>
      <w:hyperlink r:id="rId10" w:history="1">
        <w:r w:rsidR="00826B19" w:rsidRPr="008E2C97">
          <w:rPr>
            <w:rStyle w:val="Hyperlink"/>
            <w:rFonts w:cs="Arial"/>
            <w:szCs w:val="24"/>
          </w:rPr>
          <w:t>www.federalpremium.com</w:t>
        </w:r>
      </w:hyperlink>
      <w:r w:rsidRPr="0001222A">
        <w:rPr>
          <w:rFonts w:cs="Arial"/>
          <w:szCs w:val="24"/>
        </w:rPr>
        <w:t>.</w:t>
      </w:r>
      <w:r w:rsidR="002A2BEA">
        <w:rPr>
          <w:rFonts w:cs="Arial"/>
          <w:szCs w:val="24"/>
        </w:rPr>
        <w:br/>
      </w:r>
      <w:r w:rsidR="002A2BEA">
        <w:rPr>
          <w:rFonts w:cs="Arial"/>
          <w:szCs w:val="24"/>
        </w:rPr>
        <w:br/>
      </w:r>
    </w:p>
    <w:p w14:paraId="2E8BD4C4" w14:textId="13DB699C" w:rsidR="0090238A" w:rsidRPr="0090238A" w:rsidRDefault="0090238A" w:rsidP="00E2523C">
      <w:pPr>
        <w:rPr>
          <w:rFonts w:cs="Arial"/>
          <w:szCs w:val="24"/>
        </w:rPr>
      </w:pPr>
      <w:r w:rsidRPr="0090238A">
        <w:rPr>
          <w:rFonts w:cs="Arial"/>
          <w:b/>
          <w:bCs/>
          <w:szCs w:val="24"/>
        </w:rPr>
        <w:t>Press Release Contact:</w:t>
      </w:r>
      <w:r w:rsidRPr="0090238A">
        <w:rPr>
          <w:rFonts w:cs="Arial"/>
          <w:szCs w:val="24"/>
        </w:rPr>
        <w:br/>
        <w:t>JJ Reich</w:t>
      </w:r>
      <w:r w:rsidRPr="0090238A">
        <w:rPr>
          <w:rFonts w:cs="Arial"/>
          <w:szCs w:val="24"/>
        </w:rPr>
        <w:br/>
        <w:t>Senior Manager – Press Relations</w:t>
      </w:r>
      <w:r w:rsidRPr="0090238A">
        <w:rPr>
          <w:rFonts w:cs="Arial"/>
          <w:szCs w:val="24"/>
        </w:rPr>
        <w:br/>
        <w:t xml:space="preserve">E-mail: </w:t>
      </w:r>
      <w:hyperlink r:id="rId11" w:history="1">
        <w:r w:rsidRPr="0090238A">
          <w:rPr>
            <w:rFonts w:cs="Arial"/>
            <w:color w:val="0000FF"/>
            <w:szCs w:val="24"/>
            <w:u w:val="single"/>
          </w:rPr>
          <w:t>media@tkghunt.com</w:t>
        </w:r>
      </w:hyperlink>
    </w:p>
    <w:p w14:paraId="2B93D0FA" w14:textId="77777777" w:rsidR="001D60C1" w:rsidRDefault="001D60C1" w:rsidP="00E2523C">
      <w:pPr>
        <w:rPr>
          <w:rFonts w:cs="Arial"/>
          <w:b/>
          <w:bCs/>
          <w:szCs w:val="24"/>
        </w:rPr>
      </w:pPr>
    </w:p>
    <w:p w14:paraId="662467BF" w14:textId="77777777" w:rsidR="00E2523C" w:rsidRDefault="00E2523C" w:rsidP="00E2523C">
      <w:pPr>
        <w:rPr>
          <w:rFonts w:cs="Arial"/>
          <w:b/>
          <w:bCs/>
          <w:szCs w:val="24"/>
        </w:rPr>
      </w:pPr>
    </w:p>
    <w:p w14:paraId="2E9F352D" w14:textId="3D38153E" w:rsidR="00211045" w:rsidRDefault="0090238A" w:rsidP="00E2523C">
      <w:pPr>
        <w:rPr>
          <w:rFonts w:cs="Arial"/>
          <w:b/>
          <w:bCs/>
          <w:szCs w:val="24"/>
        </w:rPr>
      </w:pPr>
      <w:r w:rsidRPr="0090238A">
        <w:rPr>
          <w:rFonts w:cs="Arial"/>
          <w:b/>
          <w:bCs/>
          <w:szCs w:val="24"/>
        </w:rPr>
        <w:t>About Federal Ammunition</w:t>
      </w:r>
    </w:p>
    <w:p w14:paraId="2E851F10" w14:textId="438DB680" w:rsidR="0090238A" w:rsidRPr="00141E9E" w:rsidRDefault="0090238A" w:rsidP="00E2523C">
      <w:pPr>
        <w:rPr>
          <w:rFonts w:cs="Arial"/>
          <w:b/>
          <w:bCs/>
          <w:szCs w:val="24"/>
        </w:rPr>
      </w:pPr>
      <w:r w:rsidRPr="0090238A">
        <w:rPr>
          <w:rFonts w:cs="Arial"/>
          <w:szCs w:val="24"/>
        </w:rPr>
        <w:t xml:space="preserve">Federal, headquartered in Anoka, MN, is an ammunition brand of The Kinetic Group, owned by CSG, a globally diversified industrial group based in Prague, Czech Republic. Since 1922, </w:t>
      </w:r>
      <w:proofErr w:type="gramStart"/>
      <w:r w:rsidRPr="0090238A">
        <w:rPr>
          <w:rFonts w:cs="Arial"/>
          <w:szCs w:val="24"/>
        </w:rPr>
        <w:t>Federal</w:t>
      </w:r>
      <w:proofErr w:type="gramEnd"/>
      <w:r w:rsidRPr="0090238A">
        <w:rPr>
          <w:rFonts w:cs="Arial"/>
          <w:szCs w:val="24"/>
        </w:rPr>
        <w:t xml:space="preserve">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76B985BF" w14:textId="44444919" w:rsidR="00020173" w:rsidRDefault="00020173" w:rsidP="00EE0207">
      <w:pPr>
        <w:rPr>
          <w:rFonts w:cs="Arial"/>
          <w:szCs w:val="24"/>
        </w:rPr>
      </w:pPr>
    </w:p>
    <w:sectPr w:rsidR="00020173"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63EE" w14:textId="77777777" w:rsidR="00A573B5" w:rsidRDefault="00A573B5">
      <w:r>
        <w:separator/>
      </w:r>
    </w:p>
  </w:endnote>
  <w:endnote w:type="continuationSeparator" w:id="0">
    <w:p w14:paraId="74311920" w14:textId="77777777" w:rsidR="00A573B5" w:rsidRDefault="00A5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B45F" w14:textId="77777777" w:rsidR="00A573B5" w:rsidRDefault="00A573B5">
      <w:r>
        <w:separator/>
      </w:r>
    </w:p>
  </w:footnote>
  <w:footnote w:type="continuationSeparator" w:id="0">
    <w:p w14:paraId="5C7C507A" w14:textId="77777777" w:rsidR="00A573B5" w:rsidRDefault="00A5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222A"/>
    <w:rsid w:val="00015FEC"/>
    <w:rsid w:val="00020173"/>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087B"/>
    <w:rsid w:val="00071FE8"/>
    <w:rsid w:val="0007365F"/>
    <w:rsid w:val="00074A37"/>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469"/>
    <w:rsid w:val="00126A14"/>
    <w:rsid w:val="0013019B"/>
    <w:rsid w:val="00133E3A"/>
    <w:rsid w:val="00136A6D"/>
    <w:rsid w:val="00141070"/>
    <w:rsid w:val="00141E9E"/>
    <w:rsid w:val="001441F5"/>
    <w:rsid w:val="001442D1"/>
    <w:rsid w:val="00155654"/>
    <w:rsid w:val="0015613C"/>
    <w:rsid w:val="00157444"/>
    <w:rsid w:val="0016021F"/>
    <w:rsid w:val="00161B99"/>
    <w:rsid w:val="00162A02"/>
    <w:rsid w:val="00166B05"/>
    <w:rsid w:val="00167CDA"/>
    <w:rsid w:val="00170137"/>
    <w:rsid w:val="00170AA7"/>
    <w:rsid w:val="001755C3"/>
    <w:rsid w:val="00175EEB"/>
    <w:rsid w:val="00176E99"/>
    <w:rsid w:val="00180ECF"/>
    <w:rsid w:val="001864F4"/>
    <w:rsid w:val="00187044"/>
    <w:rsid w:val="00190B19"/>
    <w:rsid w:val="001936A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3BF"/>
    <w:rsid w:val="001C16C9"/>
    <w:rsid w:val="001C182A"/>
    <w:rsid w:val="001C2BB9"/>
    <w:rsid w:val="001C55B9"/>
    <w:rsid w:val="001C663D"/>
    <w:rsid w:val="001D36E2"/>
    <w:rsid w:val="001D4ADD"/>
    <w:rsid w:val="001D4CF6"/>
    <w:rsid w:val="001D506B"/>
    <w:rsid w:val="001D60C1"/>
    <w:rsid w:val="001D662F"/>
    <w:rsid w:val="001D695F"/>
    <w:rsid w:val="001D75C3"/>
    <w:rsid w:val="001D7C12"/>
    <w:rsid w:val="001E215D"/>
    <w:rsid w:val="001E21CB"/>
    <w:rsid w:val="001E2B16"/>
    <w:rsid w:val="001E42C9"/>
    <w:rsid w:val="001E543F"/>
    <w:rsid w:val="001E5A94"/>
    <w:rsid w:val="001E65CA"/>
    <w:rsid w:val="001E738A"/>
    <w:rsid w:val="001E7737"/>
    <w:rsid w:val="001F78C2"/>
    <w:rsid w:val="00200A2E"/>
    <w:rsid w:val="0020112A"/>
    <w:rsid w:val="00201F5F"/>
    <w:rsid w:val="002039BE"/>
    <w:rsid w:val="002043A0"/>
    <w:rsid w:val="00207D25"/>
    <w:rsid w:val="00210408"/>
    <w:rsid w:val="00210B00"/>
    <w:rsid w:val="00211045"/>
    <w:rsid w:val="002159F1"/>
    <w:rsid w:val="002167EB"/>
    <w:rsid w:val="0021710C"/>
    <w:rsid w:val="00222373"/>
    <w:rsid w:val="00235B7E"/>
    <w:rsid w:val="00237CD6"/>
    <w:rsid w:val="0024074E"/>
    <w:rsid w:val="002425BF"/>
    <w:rsid w:val="0024274E"/>
    <w:rsid w:val="0024353C"/>
    <w:rsid w:val="0024371C"/>
    <w:rsid w:val="00245634"/>
    <w:rsid w:val="00245CD1"/>
    <w:rsid w:val="0024700C"/>
    <w:rsid w:val="00251CE8"/>
    <w:rsid w:val="002540E8"/>
    <w:rsid w:val="002579EF"/>
    <w:rsid w:val="00260F44"/>
    <w:rsid w:val="00261445"/>
    <w:rsid w:val="002627A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BEA"/>
    <w:rsid w:val="002A2F1D"/>
    <w:rsid w:val="002A3948"/>
    <w:rsid w:val="002B0A67"/>
    <w:rsid w:val="002B1FA4"/>
    <w:rsid w:val="002B2024"/>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115E"/>
    <w:rsid w:val="003019FD"/>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A758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54CFB"/>
    <w:rsid w:val="004565BB"/>
    <w:rsid w:val="00462EBD"/>
    <w:rsid w:val="004637AA"/>
    <w:rsid w:val="00467ECF"/>
    <w:rsid w:val="004727AC"/>
    <w:rsid w:val="004735F8"/>
    <w:rsid w:val="00474EAC"/>
    <w:rsid w:val="00482320"/>
    <w:rsid w:val="00485A0B"/>
    <w:rsid w:val="00486F57"/>
    <w:rsid w:val="004873CA"/>
    <w:rsid w:val="00487FF4"/>
    <w:rsid w:val="004906F0"/>
    <w:rsid w:val="00495AE9"/>
    <w:rsid w:val="00495B8D"/>
    <w:rsid w:val="00496814"/>
    <w:rsid w:val="004A0522"/>
    <w:rsid w:val="004A2658"/>
    <w:rsid w:val="004A3167"/>
    <w:rsid w:val="004A4142"/>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27941"/>
    <w:rsid w:val="005326B3"/>
    <w:rsid w:val="00537EBA"/>
    <w:rsid w:val="005438CF"/>
    <w:rsid w:val="0054448E"/>
    <w:rsid w:val="005446CA"/>
    <w:rsid w:val="0054750A"/>
    <w:rsid w:val="00551295"/>
    <w:rsid w:val="00552F05"/>
    <w:rsid w:val="005543E8"/>
    <w:rsid w:val="005579B3"/>
    <w:rsid w:val="0056214C"/>
    <w:rsid w:val="0056404E"/>
    <w:rsid w:val="00572261"/>
    <w:rsid w:val="00574085"/>
    <w:rsid w:val="0058036D"/>
    <w:rsid w:val="005827A2"/>
    <w:rsid w:val="005829EA"/>
    <w:rsid w:val="00582CE8"/>
    <w:rsid w:val="005844B4"/>
    <w:rsid w:val="00584C02"/>
    <w:rsid w:val="00590433"/>
    <w:rsid w:val="00591DC8"/>
    <w:rsid w:val="00593971"/>
    <w:rsid w:val="00594390"/>
    <w:rsid w:val="00597F6F"/>
    <w:rsid w:val="005A14CB"/>
    <w:rsid w:val="005B0EDA"/>
    <w:rsid w:val="005B0F4C"/>
    <w:rsid w:val="005B12A6"/>
    <w:rsid w:val="005B1AA1"/>
    <w:rsid w:val="005B5339"/>
    <w:rsid w:val="005B7CFA"/>
    <w:rsid w:val="005C0C69"/>
    <w:rsid w:val="005C1914"/>
    <w:rsid w:val="005C2363"/>
    <w:rsid w:val="005C5BF2"/>
    <w:rsid w:val="005D08B1"/>
    <w:rsid w:val="005D64BF"/>
    <w:rsid w:val="005E03AB"/>
    <w:rsid w:val="005E2A65"/>
    <w:rsid w:val="005F1C83"/>
    <w:rsid w:val="005F2D89"/>
    <w:rsid w:val="005F4A7C"/>
    <w:rsid w:val="005F61DE"/>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448"/>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301D"/>
    <w:rsid w:val="00727A81"/>
    <w:rsid w:val="0073051A"/>
    <w:rsid w:val="00731405"/>
    <w:rsid w:val="007325DB"/>
    <w:rsid w:val="00732FE1"/>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15A1"/>
    <w:rsid w:val="007E205F"/>
    <w:rsid w:val="007E2158"/>
    <w:rsid w:val="007E2E7D"/>
    <w:rsid w:val="007E2ECB"/>
    <w:rsid w:val="007E48A1"/>
    <w:rsid w:val="007E4EC7"/>
    <w:rsid w:val="007E7805"/>
    <w:rsid w:val="007F03B4"/>
    <w:rsid w:val="007F2D9C"/>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D18"/>
    <w:rsid w:val="00825EC1"/>
    <w:rsid w:val="00826B19"/>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3175"/>
    <w:rsid w:val="00884A8C"/>
    <w:rsid w:val="008865BF"/>
    <w:rsid w:val="00887CD8"/>
    <w:rsid w:val="0089008B"/>
    <w:rsid w:val="00892124"/>
    <w:rsid w:val="00893A04"/>
    <w:rsid w:val="008966C8"/>
    <w:rsid w:val="00896CE8"/>
    <w:rsid w:val="008A2E83"/>
    <w:rsid w:val="008A68ED"/>
    <w:rsid w:val="008A72C4"/>
    <w:rsid w:val="008B37C8"/>
    <w:rsid w:val="008B3E98"/>
    <w:rsid w:val="008B5270"/>
    <w:rsid w:val="008C2E3E"/>
    <w:rsid w:val="008C52B3"/>
    <w:rsid w:val="008C7C67"/>
    <w:rsid w:val="008D32CD"/>
    <w:rsid w:val="008D64F6"/>
    <w:rsid w:val="008D6AFE"/>
    <w:rsid w:val="008E017C"/>
    <w:rsid w:val="008E4322"/>
    <w:rsid w:val="008E6150"/>
    <w:rsid w:val="008F1EE7"/>
    <w:rsid w:val="008F3FC7"/>
    <w:rsid w:val="008F54D4"/>
    <w:rsid w:val="00901C02"/>
    <w:rsid w:val="0090238A"/>
    <w:rsid w:val="00902A92"/>
    <w:rsid w:val="009056E1"/>
    <w:rsid w:val="00905EFE"/>
    <w:rsid w:val="00906EC7"/>
    <w:rsid w:val="009073C6"/>
    <w:rsid w:val="00911F9E"/>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2442"/>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4AE"/>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2782E"/>
    <w:rsid w:val="00A45EFA"/>
    <w:rsid w:val="00A508B0"/>
    <w:rsid w:val="00A571CA"/>
    <w:rsid w:val="00A573B5"/>
    <w:rsid w:val="00A613FA"/>
    <w:rsid w:val="00A6189E"/>
    <w:rsid w:val="00A63708"/>
    <w:rsid w:val="00A63AEE"/>
    <w:rsid w:val="00A6438A"/>
    <w:rsid w:val="00A644A5"/>
    <w:rsid w:val="00A66A0D"/>
    <w:rsid w:val="00A6735A"/>
    <w:rsid w:val="00A674F8"/>
    <w:rsid w:val="00A747E1"/>
    <w:rsid w:val="00A801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1108"/>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263"/>
    <w:rsid w:val="00B52823"/>
    <w:rsid w:val="00B5324B"/>
    <w:rsid w:val="00B56EC5"/>
    <w:rsid w:val="00B57E92"/>
    <w:rsid w:val="00B62699"/>
    <w:rsid w:val="00B67B22"/>
    <w:rsid w:val="00B713DF"/>
    <w:rsid w:val="00B73CD9"/>
    <w:rsid w:val="00B74211"/>
    <w:rsid w:val="00B85079"/>
    <w:rsid w:val="00B85BAF"/>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4ACB"/>
    <w:rsid w:val="00C351BB"/>
    <w:rsid w:val="00C420C5"/>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56A7"/>
    <w:rsid w:val="00C8706C"/>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5B1"/>
    <w:rsid w:val="00D52FA5"/>
    <w:rsid w:val="00D53C3E"/>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23C"/>
    <w:rsid w:val="00E253FB"/>
    <w:rsid w:val="00E31BF9"/>
    <w:rsid w:val="00E3361B"/>
    <w:rsid w:val="00E46E1D"/>
    <w:rsid w:val="00E474A5"/>
    <w:rsid w:val="00E51575"/>
    <w:rsid w:val="00E51E2C"/>
    <w:rsid w:val="00E53490"/>
    <w:rsid w:val="00E5362B"/>
    <w:rsid w:val="00E541B6"/>
    <w:rsid w:val="00E554D5"/>
    <w:rsid w:val="00E56BD6"/>
    <w:rsid w:val="00E6063D"/>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3B9"/>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1317"/>
    <w:rsid w:val="00F21791"/>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A2D63"/>
    <w:rsid w:val="00FA36C5"/>
    <w:rsid w:val="00FA3B7F"/>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DBC98068-4132-43A2-A857-D4541F8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41641255">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03382477">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26202261">
      <w:bodyDiv w:val="1"/>
      <w:marLeft w:val="0"/>
      <w:marRight w:val="0"/>
      <w:marTop w:val="0"/>
      <w:marBottom w:val="0"/>
      <w:divBdr>
        <w:top w:val="none" w:sz="0" w:space="0" w:color="auto"/>
        <w:left w:val="none" w:sz="0" w:space="0" w:color="auto"/>
        <w:bottom w:val="none" w:sz="0" w:space="0" w:color="auto"/>
        <w:right w:val="none" w:sz="0" w:space="0" w:color="auto"/>
      </w:divBdr>
    </w:div>
    <w:div w:id="66034795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57697345">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59216838">
      <w:bodyDiv w:val="1"/>
      <w:marLeft w:val="0"/>
      <w:marRight w:val="0"/>
      <w:marTop w:val="0"/>
      <w:marBottom w:val="0"/>
      <w:divBdr>
        <w:top w:val="none" w:sz="0" w:space="0" w:color="auto"/>
        <w:left w:val="none" w:sz="0" w:space="0" w:color="auto"/>
        <w:bottom w:val="none" w:sz="0" w:space="0" w:color="auto"/>
        <w:right w:val="none" w:sz="0" w:space="0" w:color="auto"/>
      </w:divBdr>
    </w:div>
    <w:div w:id="1264650252">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00193927">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77127645">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13323126">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212602">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premium-upland/upland-pap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437</Words>
  <Characters>2666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3088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16</cp:revision>
  <cp:lastPrinted>2025-01-06T16:19:00Z</cp:lastPrinted>
  <dcterms:created xsi:type="dcterms:W3CDTF">2025-02-18T21:08:00Z</dcterms:created>
  <dcterms:modified xsi:type="dcterms:W3CDTF">2025-06-10T17:21:00Z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